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图形图像处理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经济贸易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计算机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22级计算机3班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刘文赫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知识与技能：</w:t>
            </w:r>
          </w:p>
          <w:p>
            <w:pPr>
              <w:widowControl/>
              <w:numPr>
                <w:ilvl w:val="0"/>
                <w:numId w:val="3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认识PS工作软件和工作界面；</w:t>
            </w:r>
          </w:p>
          <w:p>
            <w:pPr>
              <w:widowControl/>
              <w:numPr>
                <w:ilvl w:val="0"/>
                <w:numId w:val="3"/>
              </w:numPr>
              <w:ind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会使用几个重要工具；</w:t>
            </w:r>
          </w:p>
          <w:p>
            <w:pPr>
              <w:widowControl/>
              <w:numPr>
                <w:ilvl w:val="0"/>
                <w:numId w:val="3"/>
              </w:numPr>
              <w:ind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掌握每章节的知识点。</w:t>
            </w:r>
          </w:p>
          <w:p>
            <w:pPr>
              <w:widowControl/>
              <w:numPr>
                <w:ilvl w:val="0"/>
                <w:numId w:val="2"/>
              </w:numPr>
              <w:ind w:left="0" w:leftChars="0"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过程与方法：</w:t>
            </w:r>
          </w:p>
          <w:p>
            <w:pPr>
              <w:widowControl/>
              <w:numPr>
                <w:ilvl w:val="0"/>
                <w:numId w:val="4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充分利用多媒体机房，能够在上机操作中与课本知识联系起来；</w:t>
            </w:r>
          </w:p>
          <w:p>
            <w:pPr>
              <w:widowControl/>
              <w:numPr>
                <w:ilvl w:val="0"/>
                <w:numId w:val="4"/>
              </w:numPr>
              <w:ind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提高自主与合作探究的学习方法。</w:t>
            </w:r>
          </w:p>
          <w:p>
            <w:pPr>
              <w:widowControl/>
              <w:numPr>
                <w:ilvl w:val="0"/>
                <w:numId w:val="2"/>
              </w:numPr>
              <w:ind w:left="0" w:leftChars="0"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情感态度和价值观：</w:t>
            </w:r>
          </w:p>
          <w:p>
            <w:pPr>
              <w:widowControl/>
              <w:numPr>
                <w:ilvl w:val="0"/>
                <w:numId w:val="5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培养学生审美能力、动手能力；</w:t>
            </w:r>
          </w:p>
          <w:p>
            <w:pPr>
              <w:widowControl/>
              <w:numPr>
                <w:ilvl w:val="0"/>
                <w:numId w:val="5"/>
              </w:numPr>
              <w:ind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培养学生刻苦钻研的精神品质；</w:t>
            </w:r>
          </w:p>
          <w:p>
            <w:pPr>
              <w:widowControl/>
              <w:numPr>
                <w:ilvl w:val="0"/>
                <w:numId w:val="5"/>
              </w:numPr>
              <w:ind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培养学生加工处理图片的操作能力。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本班是这学期新带班级，学生对新任课教师的认可程度不一，可能会存在排斥心理和对比；高一中职学生的最大特点是不擅长学习和背诵纯理论，但普遍喜欢动手操作；没有形成良好的学习习惯，如记笔记、课前预习、课后复习等；学生喜欢接受新鲜事物，不喜欢循规蹈矩，且想法有时较新奇。学生的学习方法上多数需要教师的引领和指导，不能百分之百自学科目，入学成绩较差，知识点掌握不牢且薄弱。在PS的学习中，学生可能还会存在畏难情绪，不会操作的不想操作，从而失去动手操作的锻炼机会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本课程是教育科学出版社的重点内容，书中内容所涉及的不仅是计算机人性化信息加工的重要启蒙，同时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也是学习后面实践操作的基础，是对学生学习兴趣的培养的重要环节。此教学内容和操作能让学生很容易获得成功感，感受信息技术的魅力。同时，这部分内容又很强大的实用性，能激发学生的学习兴趣，对于培养学生的信息技术综合素质和操作能力有着重要的作用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重点：路径、选区、图层、通道等知识点；使学生熟悉Photoshop界面，体验各种工具的用途，对其产生兴趣。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难点：学生个人的美术基础，和对色彩方面的认知；对PS课本知识的实际运用，自己能够基本操作出图形处理图案。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6"/>
              </w:numPr>
              <w:ind w:leftChars="0"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讲授法：使用讲授法对知识进行最基础的传授。保证课本上的重要知识点直接、快速、精炼的让学生掌握，为学生在实践中能更游刃有余的应用PS基本技能打好坚实的理论基础。</w:t>
            </w:r>
          </w:p>
          <w:p>
            <w:pPr>
              <w:widowControl/>
              <w:numPr>
                <w:ilvl w:val="0"/>
                <w:numId w:val="6"/>
              </w:numPr>
              <w:ind w:leftChars="0"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案例教学法：在教师的指导下，学生在上机进行课本经典案例操作时才更有针对性，做出自己的判断和评价。拓宽学生的思维空间，又能大大增加学生的学习兴趣，提高学生实际操作能力。</w:t>
            </w:r>
          </w:p>
          <w:p>
            <w:pPr>
              <w:widowControl/>
              <w:numPr>
                <w:ilvl w:val="0"/>
                <w:numId w:val="6"/>
              </w:numPr>
              <w:ind w:leftChars="0"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演示法：用黑板、一体机并用的教具给学生演示，并且演示的时候不局限于课本上的素材，可以搜集班级的同学照片作为讲课素材，能够提高学生的学习兴趣，减少学生上课睡觉现象，还能使课堂氛围活跃起来。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认识PS CC的工作界面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重点：PS软件工作界面的组成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难点：每个功能所在菜单栏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了解图像的基础知识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重点：矢量图位图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难点：矢量图位图区分、图像属性的应用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掌握图像的基本操作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重点：新建、打开文件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难点：图像操作的应用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掌握常用工具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重点：选区基本操作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难点：选框工具、套索工具的应用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创建图层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重点：创建图层办法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难点：图层实际应用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掌握图层的基本操作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重点：复制、删除图层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难点：选取转换为图层、背景与普通图层的相互转换操作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理解图层的混合模式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重点：图层混合模式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难点：区分每个混合模式的图案样式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了解图层样式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重点：图层样式的参数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难点：图层样式效果区分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画板、了解画笔工具组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重点：画笔工具的使用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难点：用画笔工具实际操作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了解裁剪工具组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重点：裁剪工具的使用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难点：用裁剪工具实际操作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了解蒙版的作用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重点：蒙版的分类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难点：各蒙版的使用和区分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使用图像修复工具、图像修饰工具、橡皮擦工具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重点：修复工具和修饰工具的理解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难点：区分修复工具和修饰工具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数码照片调色基础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重点：颜色三要素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难点：直方图区分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色调调整、色彩调整、特殊色彩色调控制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重点：色阶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难点：各参数理解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通道、滤镜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重点：通道类型的理解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难点：通道类型区分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路径基本操作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重点：路径的理解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难点：绘制路径应用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钢笔工具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重点：理解钢笔工具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难点：用钢笔工具绘制图案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路径选择工具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重点：路径选择工具和直接选择工具的知识理解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难点：两个选择工具的区分和应用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形状工具组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重点：矩形工具分类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难点：实际绘制出所需形状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8804D2"/>
    <w:multiLevelType w:val="singleLevel"/>
    <w:tmpl w:val="008804D2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1E1315F0"/>
    <w:multiLevelType w:val="singleLevel"/>
    <w:tmpl w:val="1E1315F0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2526D730"/>
    <w:multiLevelType w:val="singleLevel"/>
    <w:tmpl w:val="2526D730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45BB02AD"/>
    <w:multiLevelType w:val="singleLevel"/>
    <w:tmpl w:val="45BB02A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566E6EDD"/>
    <w:multiLevelType w:val="singleLevel"/>
    <w:tmpl w:val="566E6EDD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60E246C6"/>
    <w:multiLevelType w:val="singleLevel"/>
    <w:tmpl w:val="60E246C6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14C31EDE"/>
    <w:rsid w:val="29177AE4"/>
    <w:rsid w:val="29833B3A"/>
    <w:rsid w:val="2BCB09C7"/>
    <w:rsid w:val="2FB47769"/>
    <w:rsid w:val="32B61FDE"/>
    <w:rsid w:val="3AFC7678"/>
    <w:rsid w:val="3F911DEE"/>
    <w:rsid w:val="627B5B75"/>
    <w:rsid w:val="6F6E5C2C"/>
    <w:rsid w:val="777516AF"/>
    <w:rsid w:val="782A7CDB"/>
    <w:rsid w:val="7EF3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110</Words>
  <Characters>631</Characters>
  <Lines>5</Lines>
  <Paragraphs>1</Paragraphs>
  <TotalTime>8</TotalTime>
  <ScaleCrop>false</ScaleCrop>
  <LinksUpToDate>false</LinksUpToDate>
  <CharactersWithSpaces>740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22931</cp:lastModifiedBy>
  <dcterms:modified xsi:type="dcterms:W3CDTF">2023-02-08T06:16:50Z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